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7A30F" w14:textId="1DC8BED7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1BA51A97" wp14:editId="27F9C37C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4B762CB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3A55F89D" w14:textId="11F3B78C" w:rsidR="00837C80" w:rsidRPr="00D43D04" w:rsidRDefault="00D43D04" w:rsidP="00837C80">
      <w:pPr>
        <w:rPr>
          <w:b/>
          <w:sz w:val="28"/>
          <w:szCs w:val="28"/>
          <w:lang w:val="en-GB"/>
        </w:rPr>
      </w:pPr>
      <w:r w:rsidRPr="00D43D04">
        <w:rPr>
          <w:b/>
          <w:sz w:val="28"/>
          <w:szCs w:val="28"/>
          <w:lang w:val="en-GB"/>
        </w:rPr>
        <w:t>17 January 2020</w:t>
      </w:r>
    </w:p>
    <w:p w14:paraId="0F2F640C" w14:textId="62FF48F7" w:rsidR="00837C80" w:rsidRPr="00D43D04" w:rsidRDefault="00D43D04" w:rsidP="00837C80">
      <w:pPr>
        <w:rPr>
          <w:b/>
          <w:sz w:val="28"/>
          <w:szCs w:val="28"/>
          <w:lang w:val="en-GB"/>
        </w:rPr>
      </w:pPr>
      <w:r w:rsidRPr="00D43D04">
        <w:rPr>
          <w:b/>
          <w:sz w:val="28"/>
          <w:szCs w:val="28"/>
          <w:lang w:val="en-GB"/>
        </w:rPr>
        <w:t>[108-20</w:t>
      </w:r>
      <w:r w:rsidR="00837C80" w:rsidRPr="00D43D04">
        <w:rPr>
          <w:b/>
          <w:sz w:val="28"/>
          <w:szCs w:val="28"/>
          <w:lang w:val="en-GB"/>
        </w:rPr>
        <w:t>]</w:t>
      </w:r>
    </w:p>
    <w:p w14:paraId="281DDF00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1D00D726" w14:textId="63A19356" w:rsidR="00837C80" w:rsidRPr="004F290F" w:rsidRDefault="00837C80" w:rsidP="00837C80">
      <w:pPr>
        <w:pStyle w:val="FSTitle"/>
        <w:rPr>
          <w:b/>
          <w:szCs w:val="32"/>
        </w:rPr>
      </w:pPr>
      <w:r w:rsidRPr="004F290F">
        <w:rPr>
          <w:rFonts w:cs="Arial"/>
          <w:b/>
          <w:iCs/>
          <w:szCs w:val="32"/>
        </w:rPr>
        <w:t>Administrative Assessment</w:t>
      </w:r>
      <w:r w:rsidRPr="004F290F">
        <w:rPr>
          <w:b/>
          <w:szCs w:val="32"/>
        </w:rPr>
        <w:t xml:space="preserve"> Report –</w:t>
      </w:r>
      <w:r w:rsidR="004F290F" w:rsidRPr="004F290F">
        <w:rPr>
          <w:b/>
          <w:szCs w:val="32"/>
        </w:rPr>
        <w:t xml:space="preserve"> </w:t>
      </w:r>
      <w:r w:rsidRPr="004F290F">
        <w:rPr>
          <w:b/>
          <w:szCs w:val="32"/>
        </w:rPr>
        <w:t>Application</w:t>
      </w:r>
      <w:r w:rsidR="00AB791A" w:rsidRPr="004F290F">
        <w:rPr>
          <w:b/>
          <w:szCs w:val="32"/>
        </w:rPr>
        <w:t xml:space="preserve"> A</w:t>
      </w:r>
      <w:r w:rsidR="002A4515" w:rsidRPr="004F290F">
        <w:rPr>
          <w:b/>
          <w:szCs w:val="32"/>
        </w:rPr>
        <w:t>119</w:t>
      </w:r>
      <w:r w:rsidR="00852CB5" w:rsidRPr="004F290F">
        <w:rPr>
          <w:b/>
          <w:szCs w:val="32"/>
        </w:rPr>
        <w:t>5</w:t>
      </w:r>
    </w:p>
    <w:p w14:paraId="444A7F9B" w14:textId="77777777" w:rsidR="00837C80" w:rsidRPr="004F290F" w:rsidRDefault="00837C80" w:rsidP="00837C80">
      <w:pPr>
        <w:rPr>
          <w:sz w:val="20"/>
          <w:szCs w:val="20"/>
          <w:lang w:val="en-GB"/>
        </w:rPr>
      </w:pPr>
    </w:p>
    <w:p w14:paraId="790E3CFD" w14:textId="093C7CF2" w:rsidR="00D140FE" w:rsidRPr="004F290F" w:rsidRDefault="00852CB5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 w:rsidRPr="004F290F">
        <w:rPr>
          <w:b w:val="0"/>
          <w:i w:val="0"/>
          <w:sz w:val="32"/>
          <w:szCs w:val="32"/>
          <w:lang w:val="en-GB"/>
        </w:rPr>
        <w:t>Alpha-amylase</w:t>
      </w:r>
      <w:r w:rsidR="002A4515" w:rsidRPr="004F290F">
        <w:rPr>
          <w:b w:val="0"/>
          <w:i w:val="0"/>
          <w:sz w:val="32"/>
          <w:szCs w:val="32"/>
          <w:lang w:val="en-GB"/>
        </w:rPr>
        <w:t xml:space="preserve"> from GM </w:t>
      </w:r>
      <w:r w:rsidR="002A4515" w:rsidRPr="004F290F">
        <w:rPr>
          <w:b w:val="0"/>
          <w:sz w:val="32"/>
          <w:szCs w:val="32"/>
          <w:lang w:val="en-GB"/>
        </w:rPr>
        <w:t>Trichoderma reesei</w:t>
      </w:r>
      <w:r w:rsidR="002A4515" w:rsidRPr="004F290F">
        <w:rPr>
          <w:b w:val="0"/>
          <w:i w:val="0"/>
          <w:sz w:val="32"/>
          <w:szCs w:val="32"/>
          <w:lang w:val="en-GB"/>
        </w:rPr>
        <w:t xml:space="preserve"> as a PA (enzyme)</w:t>
      </w:r>
    </w:p>
    <w:p w14:paraId="3246B464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5D832B2E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7A15D700" w14:textId="77777777" w:rsidTr="005F75E4">
        <w:tc>
          <w:tcPr>
            <w:tcW w:w="9065" w:type="dxa"/>
            <w:gridSpan w:val="3"/>
          </w:tcPr>
          <w:p w14:paraId="0C1C6F29" w14:textId="489AB336" w:rsidR="00837C80" w:rsidRPr="002A4515" w:rsidRDefault="00837C80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</w:t>
            </w:r>
            <w:r w:rsidR="002A4515" w:rsidRPr="002A4515">
              <w:rPr>
                <w:lang w:val="en-GB"/>
              </w:rPr>
              <w:t>1</w:t>
            </w:r>
            <w:r w:rsidR="00852CB5">
              <w:rPr>
                <w:lang w:val="en-GB"/>
              </w:rPr>
              <w:t>4</w:t>
            </w:r>
            <w:r w:rsidR="002A4515" w:rsidRPr="002A4515">
              <w:rPr>
                <w:lang w:val="en-GB"/>
              </w:rPr>
              <w:t xml:space="preserve"> November 2019</w:t>
            </w:r>
          </w:p>
          <w:p w14:paraId="39E13D81" w14:textId="567F5F39" w:rsidR="00837C80" w:rsidRPr="009759BE" w:rsidRDefault="008D6BEA" w:rsidP="00837C80">
            <w:pPr>
              <w:pStyle w:val="AARTableText"/>
              <w:rPr>
                <w:color w:val="FF0000"/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9759BE">
              <w:rPr>
                <w:b/>
                <w:lang w:val="en-GB"/>
              </w:rPr>
              <w:t xml:space="preserve"> </w:t>
            </w:r>
            <w:r w:rsidR="00852CB5">
              <w:rPr>
                <w:lang w:val="en-GB"/>
              </w:rPr>
              <w:t>5</w:t>
            </w:r>
            <w:r w:rsidR="002A4515">
              <w:rPr>
                <w:lang w:val="en-GB"/>
              </w:rPr>
              <w:t xml:space="preserve"> December 2019</w:t>
            </w:r>
          </w:p>
          <w:p w14:paraId="11014DE4" w14:textId="1C4A3929" w:rsidR="00837C80" w:rsidRPr="00742870" w:rsidRDefault="008D6BEA" w:rsidP="00056591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  <w:r w:rsidR="00D43D04">
              <w:rPr>
                <w:b/>
                <w:lang w:val="en-GB"/>
              </w:rPr>
              <w:t>13 December 2019</w:t>
            </w:r>
          </w:p>
        </w:tc>
      </w:tr>
      <w:tr w:rsidR="00866B43" w:rsidRPr="00742870" w14:paraId="24B9BB00" w14:textId="77777777" w:rsidTr="004A69D0">
        <w:trPr>
          <w:trHeight w:val="750"/>
        </w:trPr>
        <w:tc>
          <w:tcPr>
            <w:tcW w:w="6828" w:type="dxa"/>
            <w:gridSpan w:val="2"/>
          </w:tcPr>
          <w:p w14:paraId="32E61D87" w14:textId="77777777" w:rsidR="00866B43" w:rsidRPr="00742870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  <w:r w:rsidR="002A4515" w:rsidRPr="002A4515">
              <w:rPr>
                <w:lang w:val="en-GB"/>
              </w:rPr>
              <w:t>Danisco New Zealand Ltd</w:t>
            </w:r>
          </w:p>
        </w:tc>
        <w:tc>
          <w:tcPr>
            <w:tcW w:w="2237" w:type="dxa"/>
            <w:vMerge w:val="restart"/>
          </w:tcPr>
          <w:p w14:paraId="410787B4" w14:textId="28D52AD5" w:rsidR="00866B43" w:rsidRPr="00742870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tandard:</w:t>
            </w:r>
          </w:p>
          <w:p w14:paraId="58EDDF0D" w14:textId="77777777" w:rsidR="00616F71" w:rsidRDefault="00616F71" w:rsidP="00616F71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Standard 1.3.1</w:t>
            </w:r>
          </w:p>
          <w:p w14:paraId="3892EDAF" w14:textId="77777777" w:rsidR="00616F71" w:rsidRPr="00742870" w:rsidRDefault="00616F71" w:rsidP="00616F71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Schedule </w:t>
            </w:r>
            <w:r w:rsidRPr="000F3AC0">
              <w:rPr>
                <w:lang w:val="en-GB"/>
              </w:rPr>
              <w:t>18</w:t>
            </w:r>
            <w:r w:rsidRPr="000F3AC0">
              <w:t>—9(3)</w:t>
            </w:r>
          </w:p>
          <w:p w14:paraId="77B524FE" w14:textId="77777777" w:rsidR="00837C80" w:rsidRPr="00742870" w:rsidRDefault="00837C80" w:rsidP="00837C80">
            <w:pPr>
              <w:pStyle w:val="AARTableText"/>
              <w:rPr>
                <w:lang w:val="en-GB"/>
              </w:rPr>
            </w:pPr>
          </w:p>
          <w:p w14:paraId="7B591CFB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0B78C2FE" w14:textId="77777777" w:rsidTr="004A69D0">
        <w:trPr>
          <w:trHeight w:val="750"/>
        </w:trPr>
        <w:tc>
          <w:tcPr>
            <w:tcW w:w="6828" w:type="dxa"/>
            <w:gridSpan w:val="2"/>
          </w:tcPr>
          <w:p w14:paraId="0447C58C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48C6C57E" w14:textId="27F19B01" w:rsidR="00866B43" w:rsidRPr="00742870" w:rsidRDefault="00CB2B03" w:rsidP="002134F2">
            <w:pPr>
              <w:pStyle w:val="AARTableText"/>
              <w:rPr>
                <w:u w:val="single"/>
                <w:lang w:val="en-GB"/>
              </w:rPr>
            </w:pPr>
            <w:r w:rsidRPr="00CB2B03">
              <w:rPr>
                <w:lang w:val="en-GB"/>
              </w:rPr>
              <w:t xml:space="preserve">To permit the use of </w:t>
            </w:r>
            <w:r>
              <w:rPr>
                <w:lang w:val="en-GB"/>
              </w:rPr>
              <w:t>alpha-</w:t>
            </w:r>
            <w:r w:rsidRPr="00CB2B03">
              <w:rPr>
                <w:lang w:val="en-GB"/>
              </w:rPr>
              <w:t xml:space="preserve">amylase sourced from a genetically modified (GM) strain of </w:t>
            </w:r>
            <w:r w:rsidRPr="00CB2B03">
              <w:rPr>
                <w:i/>
                <w:lang w:val="en-GB"/>
              </w:rPr>
              <w:t>Trichoderma reesei</w:t>
            </w:r>
            <w:r w:rsidRPr="00CB2B03">
              <w:rPr>
                <w:lang w:val="en-GB"/>
              </w:rPr>
              <w:t>, expressing a</w:t>
            </w:r>
            <w:r>
              <w:rPr>
                <w:lang w:val="en-GB"/>
              </w:rPr>
              <w:t>n</w:t>
            </w:r>
            <w:r w:rsidRPr="00CB2B03">
              <w:rPr>
                <w:lang w:val="en-GB"/>
              </w:rPr>
              <w:t xml:space="preserve"> </w:t>
            </w:r>
            <w:r>
              <w:rPr>
                <w:lang w:val="en-GB"/>
              </w:rPr>
              <w:t>alpha-</w:t>
            </w:r>
            <w:r w:rsidRPr="00CB2B03">
              <w:rPr>
                <w:lang w:val="en-GB"/>
              </w:rPr>
              <w:t xml:space="preserve">amylase gene from </w:t>
            </w:r>
            <w:r w:rsidR="002134F2" w:rsidRPr="002134F2">
              <w:rPr>
                <w:i/>
                <w:lang w:val="en-GB"/>
              </w:rPr>
              <w:t>Aspergillus kawachii</w:t>
            </w:r>
            <w:r w:rsidRPr="00CB2B03">
              <w:rPr>
                <w:lang w:val="en-GB"/>
              </w:rPr>
              <w:t>, as a processing aid in</w:t>
            </w:r>
            <w:r w:rsidR="002134F2">
              <w:rPr>
                <w:lang w:val="en-GB"/>
              </w:rPr>
              <w:t xml:space="preserve"> </w:t>
            </w:r>
            <w:r w:rsidRPr="00CB2B03">
              <w:rPr>
                <w:lang w:val="en-GB"/>
              </w:rPr>
              <w:t>brewing</w:t>
            </w:r>
            <w:r w:rsidR="002134F2">
              <w:rPr>
                <w:lang w:val="en-GB"/>
              </w:rPr>
              <w:t xml:space="preserve"> and </w:t>
            </w:r>
            <w:r w:rsidRPr="00CB2B03">
              <w:rPr>
                <w:lang w:val="en-GB"/>
              </w:rPr>
              <w:t>potable alcohol production.</w:t>
            </w:r>
          </w:p>
        </w:tc>
        <w:tc>
          <w:tcPr>
            <w:tcW w:w="2237" w:type="dxa"/>
            <w:vMerge/>
          </w:tcPr>
          <w:p w14:paraId="0C9356E2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D555C7" w:rsidRPr="00D555C7" w14:paraId="6DE03270" w14:textId="77777777" w:rsidTr="004A69D0">
        <w:trPr>
          <w:trHeight w:val="750"/>
        </w:trPr>
        <w:tc>
          <w:tcPr>
            <w:tcW w:w="3228" w:type="dxa"/>
          </w:tcPr>
          <w:p w14:paraId="32DD482A" w14:textId="77777777" w:rsidR="00237F8F" w:rsidRPr="00D555C7" w:rsidRDefault="00237F8F" w:rsidP="00EA6A03">
            <w:pPr>
              <w:pStyle w:val="AARTableText"/>
              <w:rPr>
                <w:b/>
                <w:lang w:val="en-GB"/>
              </w:rPr>
            </w:pPr>
            <w:r w:rsidRPr="00D555C7">
              <w:rPr>
                <w:b/>
                <w:lang w:val="en-GB"/>
              </w:rPr>
              <w:t xml:space="preserve">Procedure:  </w:t>
            </w:r>
          </w:p>
          <w:p w14:paraId="6E264E71" w14:textId="77777777" w:rsidR="007B673C" w:rsidRPr="00D555C7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D555C7">
              <w:rPr>
                <w:lang w:val="en-GB"/>
              </w:rPr>
              <w:t>General</w:t>
            </w:r>
            <w:r w:rsidR="007B673C" w:rsidRPr="00D555C7">
              <w:rPr>
                <w:lang w:val="en-GB"/>
              </w:rPr>
              <w:t xml:space="preserve"> Level 1</w:t>
            </w:r>
            <w:r w:rsidRPr="00D555C7">
              <w:rPr>
                <w:lang w:val="en-GB"/>
              </w:rPr>
              <w:tab/>
            </w:r>
          </w:p>
          <w:p w14:paraId="4E9C476D" w14:textId="77777777" w:rsidR="00237F8F" w:rsidRPr="00D555C7" w:rsidRDefault="00237F8F" w:rsidP="00EA6A03">
            <w:pPr>
              <w:pStyle w:val="AARTableText"/>
              <w:rPr>
                <w:lang w:val="en-GB"/>
              </w:rPr>
            </w:pPr>
          </w:p>
        </w:tc>
        <w:tc>
          <w:tcPr>
            <w:tcW w:w="3600" w:type="dxa"/>
          </w:tcPr>
          <w:p w14:paraId="5C6CFC89" w14:textId="77777777" w:rsidR="007E0C60" w:rsidRPr="00D555C7" w:rsidRDefault="004A69D0" w:rsidP="007E0C60">
            <w:pPr>
              <w:pStyle w:val="AARTableText"/>
              <w:rPr>
                <w:lang w:val="en-GB"/>
              </w:rPr>
            </w:pPr>
            <w:r w:rsidRPr="00D555C7">
              <w:rPr>
                <w:b/>
                <w:lang w:val="en-GB"/>
              </w:rPr>
              <w:t>Estimated total</w:t>
            </w:r>
            <w:r w:rsidR="00907039" w:rsidRPr="00D555C7">
              <w:rPr>
                <w:b/>
                <w:lang w:val="en-GB"/>
              </w:rPr>
              <w:t xml:space="preserve"> variable</w:t>
            </w:r>
            <w:r w:rsidRPr="00D555C7">
              <w:rPr>
                <w:b/>
                <w:lang w:val="en-GB"/>
              </w:rPr>
              <w:t xml:space="preserve"> hours</w:t>
            </w:r>
            <w:r w:rsidR="00C62816" w:rsidRPr="00D555C7">
              <w:rPr>
                <w:b/>
                <w:lang w:val="en-GB"/>
              </w:rPr>
              <w:t>:</w:t>
            </w:r>
            <w:r w:rsidR="00B17EB4" w:rsidRPr="00D555C7">
              <w:rPr>
                <w:lang w:val="en-GB"/>
              </w:rPr>
              <w:t xml:space="preserve"> </w:t>
            </w:r>
          </w:p>
          <w:p w14:paraId="7F4529CF" w14:textId="77777777" w:rsidR="002134F2" w:rsidRPr="00D555C7" w:rsidRDefault="002134F2" w:rsidP="002134F2">
            <w:pPr>
              <w:pStyle w:val="AARTableText"/>
              <w:rPr>
                <w:lang w:val="en-GB"/>
              </w:rPr>
            </w:pPr>
            <w:r w:rsidRPr="00D555C7">
              <w:rPr>
                <w:lang w:val="en-GB"/>
              </w:rPr>
              <w:t>Maximum 240 variable hours</w:t>
            </w:r>
          </w:p>
          <w:p w14:paraId="758D73BF" w14:textId="77777777" w:rsidR="004A69D0" w:rsidRPr="00D555C7" w:rsidRDefault="004A69D0" w:rsidP="007E0C60">
            <w:pPr>
              <w:pStyle w:val="AARTableText"/>
              <w:rPr>
                <w:lang w:val="en-GB"/>
              </w:rPr>
            </w:pPr>
          </w:p>
          <w:p w14:paraId="4E9E6577" w14:textId="77777777" w:rsidR="00237F8F" w:rsidRPr="00D555C7" w:rsidRDefault="00237F8F" w:rsidP="007E0C60">
            <w:pPr>
              <w:pStyle w:val="AARTableText"/>
              <w:rPr>
                <w:b/>
                <w:lang w:val="en-GB"/>
              </w:rPr>
            </w:pPr>
            <w:r w:rsidRPr="00D555C7">
              <w:rPr>
                <w:b/>
                <w:lang w:val="en-GB"/>
              </w:rPr>
              <w:t>Reasons why:</w:t>
            </w:r>
          </w:p>
          <w:p w14:paraId="2DA76278" w14:textId="451CA5BD" w:rsidR="00237F8F" w:rsidRPr="00D555C7" w:rsidRDefault="00CB2B03" w:rsidP="007E0C60">
            <w:pPr>
              <w:pStyle w:val="AARTableText"/>
              <w:rPr>
                <w:lang w:val="en-GB"/>
              </w:rPr>
            </w:pPr>
            <w:r w:rsidRPr="00D555C7">
              <w:rPr>
                <w:lang w:val="en-GB"/>
              </w:rPr>
              <w:t>Seeking permission for a new GM microbial source for a permitted enzyme as a processing aid.</w:t>
            </w:r>
          </w:p>
        </w:tc>
        <w:tc>
          <w:tcPr>
            <w:tcW w:w="2237" w:type="dxa"/>
          </w:tcPr>
          <w:p w14:paraId="09796013" w14:textId="77777777" w:rsidR="00237F8F" w:rsidRPr="00D555C7" w:rsidRDefault="003C41D3" w:rsidP="007E0C60">
            <w:pPr>
              <w:pStyle w:val="AARTableText"/>
              <w:rPr>
                <w:b/>
                <w:lang w:val="en-GB"/>
              </w:rPr>
            </w:pPr>
            <w:r w:rsidRPr="00D555C7">
              <w:rPr>
                <w:b/>
                <w:lang w:val="en-GB"/>
              </w:rPr>
              <w:t>Provisional es</w:t>
            </w:r>
            <w:r w:rsidR="00237F8F" w:rsidRPr="00D555C7">
              <w:rPr>
                <w:b/>
                <w:lang w:val="en-GB"/>
              </w:rPr>
              <w:t xml:space="preserve">timated start </w:t>
            </w:r>
            <w:r w:rsidR="00C752FC" w:rsidRPr="00D555C7">
              <w:rPr>
                <w:b/>
                <w:lang w:val="en-GB"/>
              </w:rPr>
              <w:t>work</w:t>
            </w:r>
            <w:r w:rsidR="00237F8F" w:rsidRPr="00D555C7">
              <w:rPr>
                <w:b/>
                <w:lang w:val="en-GB"/>
              </w:rPr>
              <w:t xml:space="preserve">:  </w:t>
            </w:r>
          </w:p>
          <w:p w14:paraId="10678183" w14:textId="50E1C914" w:rsidR="00B17EB4" w:rsidRPr="00D555C7" w:rsidRDefault="004E27A9" w:rsidP="00AB791A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Late-November</w:t>
            </w:r>
            <w:r w:rsidR="00D555C7" w:rsidRPr="00D555C7">
              <w:rPr>
                <w:lang w:val="en-GB"/>
              </w:rPr>
              <w:t xml:space="preserve"> 2020</w:t>
            </w:r>
          </w:p>
        </w:tc>
      </w:tr>
    </w:tbl>
    <w:p w14:paraId="4CFBE733" w14:textId="77777777" w:rsidR="00D140FE" w:rsidRPr="00742870" w:rsidRDefault="00D140FE">
      <w:pPr>
        <w:rPr>
          <w:rFonts w:cs="Arial"/>
          <w:lang w:val="en-GB"/>
        </w:rPr>
      </w:pPr>
    </w:p>
    <w:p w14:paraId="76E17ABF" w14:textId="77777777" w:rsidR="004A69D0" w:rsidRPr="00742870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</w:t>
      </w:r>
      <w:r w:rsidR="007E0C60" w:rsidRPr="00742870">
        <w:rPr>
          <w:b/>
          <w:i/>
          <w:lang w:val="en-GB"/>
        </w:rPr>
        <w:t>ecision</w:t>
      </w:r>
      <w:r w:rsidR="00EE107D">
        <w:rPr>
          <w:b/>
          <w:i/>
          <w:lang w:val="en-GB"/>
        </w:rPr>
        <w:t xml:space="preserve"> [complete after Delegate has made their decision]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661411F4" w14:textId="77777777" w:rsidTr="00F727D5">
        <w:trPr>
          <w:cantSplit/>
          <w:trHeight w:val="523"/>
        </w:trPr>
        <w:tc>
          <w:tcPr>
            <w:tcW w:w="9072" w:type="dxa"/>
          </w:tcPr>
          <w:p w14:paraId="432EEED1" w14:textId="1A78608B" w:rsidR="004A69D0" w:rsidRPr="00742870" w:rsidRDefault="004A69D0" w:rsidP="007E0C60">
            <w:pPr>
              <w:pStyle w:val="AARTableText"/>
              <w:rPr>
                <w:b/>
                <w:color w:val="FF0000"/>
                <w:lang w:val="en-GB"/>
              </w:rPr>
            </w:pPr>
            <w:r w:rsidRPr="006C45A2">
              <w:rPr>
                <w:b/>
                <w:lang w:val="en-GB"/>
              </w:rPr>
              <w:t xml:space="preserve">Application accepted </w:t>
            </w:r>
          </w:p>
          <w:p w14:paraId="7A8CA475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008E2939" w14:textId="7595A17A" w:rsidR="004A69D0" w:rsidRPr="00742870" w:rsidRDefault="004A69D0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</w:t>
            </w:r>
            <w:r w:rsidRPr="00373522">
              <w:rPr>
                <w:lang w:val="en-GB"/>
              </w:rPr>
              <w:t xml:space="preserve">:  </w:t>
            </w:r>
            <w:r w:rsidR="00D43D04">
              <w:rPr>
                <w:lang w:val="en-GB"/>
              </w:rPr>
              <w:t>13 December 2019</w:t>
            </w:r>
          </w:p>
          <w:p w14:paraId="68D027FA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06437CB6" w14:textId="4369DCA5" w:rsidR="004E27A9" w:rsidRPr="004E27A9" w:rsidRDefault="004E27A9" w:rsidP="00D43D04">
            <w:pPr>
              <w:pStyle w:val="AARTableText"/>
              <w:rPr>
                <w:b/>
                <w:color w:val="FF0000"/>
                <w:lang w:val="en-GB"/>
              </w:rPr>
            </w:pPr>
          </w:p>
        </w:tc>
      </w:tr>
    </w:tbl>
    <w:p w14:paraId="2B01B48E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7B78692C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D140FE" w:rsidRPr="00742870" w14:paraId="15D05D52" w14:textId="77777777" w:rsidTr="00373522">
        <w:trPr>
          <w:cantSplit/>
          <w:trHeight w:val="523"/>
        </w:trPr>
        <w:tc>
          <w:tcPr>
            <w:tcW w:w="8926" w:type="dxa"/>
          </w:tcPr>
          <w:p w14:paraId="5567C906" w14:textId="77777777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</w:t>
            </w:r>
            <w:r w:rsidR="00866B43" w:rsidRPr="00742870">
              <w:rPr>
                <w:b/>
                <w:lang w:val="en-GB"/>
              </w:rPr>
              <w:t xml:space="preserve">onfidential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>nformation status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3BA7B28D" w14:textId="77777777" w:rsidR="00CB2B03" w:rsidRPr="00D83FBC" w:rsidRDefault="00CB2B03" w:rsidP="00CB2B03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 xml:space="preserve">Yes  </w:t>
            </w:r>
            <w:r w:rsidRPr="00D83FBC">
              <w:rPr>
                <w:rFonts w:ascii="Segoe UI Symbol" w:hAnsi="Segoe UI Symbol" w:cs="Segoe UI Symbol"/>
                <w:lang w:val="en-GB"/>
              </w:rPr>
              <w:t>✔</w:t>
            </w:r>
            <w:r w:rsidRPr="00D83FBC">
              <w:rPr>
                <w:lang w:val="en-GB"/>
              </w:rPr>
              <w:t xml:space="preserve">    </w:t>
            </w:r>
            <w:r w:rsidRPr="00D83FBC">
              <w:rPr>
                <w:lang w:val="en-GB"/>
              </w:rPr>
              <w:tab/>
              <w:t>No</w:t>
            </w:r>
          </w:p>
          <w:p w14:paraId="2B79A4EA" w14:textId="77777777" w:rsidR="00CB2B03" w:rsidRPr="00742870" w:rsidRDefault="00CB2B03" w:rsidP="00CB2B03">
            <w:pPr>
              <w:pStyle w:val="AARTableText"/>
              <w:rPr>
                <w:color w:val="FF0000"/>
                <w:lang w:val="en-GB"/>
              </w:rPr>
            </w:pPr>
            <w:r w:rsidRPr="00373522">
              <w:rPr>
                <w:lang w:val="en-GB"/>
              </w:rPr>
              <w:t xml:space="preserve">What documents are affected? </w:t>
            </w:r>
          </w:p>
          <w:p w14:paraId="74B868BD" w14:textId="77777777" w:rsidR="00CB2B03" w:rsidRPr="00BF6CFF" w:rsidRDefault="00CB2B03" w:rsidP="00CB2B03">
            <w:pPr>
              <w:pStyle w:val="AARTableText"/>
              <w:rPr>
                <w:lang w:val="en-GB"/>
              </w:rPr>
            </w:pPr>
            <w:r w:rsidRPr="00BF6CFF">
              <w:rPr>
                <w:lang w:val="en-GB"/>
              </w:rPr>
              <w:t>Appendices B, B1, D and E</w:t>
            </w:r>
          </w:p>
          <w:p w14:paraId="619722A7" w14:textId="77777777" w:rsidR="00CB2B03" w:rsidRPr="00742870" w:rsidRDefault="00CB2B03" w:rsidP="00CB2B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provided justification for confidential commercial information request? </w:t>
            </w:r>
          </w:p>
          <w:p w14:paraId="19B37D08" w14:textId="7E195494" w:rsidR="00247FF6" w:rsidRPr="00742870" w:rsidRDefault="00CB2B03" w:rsidP="00CB2B03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 xml:space="preserve">Yes  </w:t>
            </w:r>
            <w:r w:rsidRPr="00D83FBC">
              <w:rPr>
                <w:rFonts w:ascii="Segoe UI Symbol" w:hAnsi="Segoe UI Symbol" w:cs="Segoe UI Symbol"/>
                <w:lang w:val="en-GB"/>
              </w:rPr>
              <w:t>✔</w:t>
            </w:r>
            <w:r w:rsidRPr="00D83FBC">
              <w:rPr>
                <w:lang w:val="en-GB"/>
              </w:rPr>
              <w:t xml:space="preserve">   </w:t>
            </w:r>
            <w:r w:rsidRPr="00D83FBC">
              <w:rPr>
                <w:lang w:val="en-GB"/>
              </w:rPr>
              <w:tab/>
              <w:t>No</w:t>
            </w:r>
            <w:r w:rsidRPr="00D83FBC">
              <w:rPr>
                <w:lang w:val="en-GB"/>
              </w:rPr>
              <w:tab/>
            </w:r>
            <w:r>
              <w:rPr>
                <w:lang w:val="en-GB"/>
              </w:rPr>
              <w:t xml:space="preserve">    </w:t>
            </w:r>
            <w:r w:rsidRPr="00D83FBC">
              <w:rPr>
                <w:lang w:val="en-GB"/>
              </w:rPr>
              <w:t>N/A</w:t>
            </w:r>
          </w:p>
        </w:tc>
      </w:tr>
      <w:tr w:rsidR="00CB2B03" w:rsidRPr="00742870" w14:paraId="1A674BEB" w14:textId="77777777" w:rsidTr="00EA26DB">
        <w:trPr>
          <w:cantSplit/>
          <w:trHeight w:val="900"/>
        </w:trPr>
        <w:tc>
          <w:tcPr>
            <w:tcW w:w="8926" w:type="dxa"/>
          </w:tcPr>
          <w:p w14:paraId="560A55B9" w14:textId="77777777" w:rsidR="00CB2B03" w:rsidRPr="00742870" w:rsidRDefault="00CB2B03" w:rsidP="00EA26DB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Has the Applicant sought special consideration e.g. novel food exclusivity, two separate applications which need to be progressed together?</w:t>
            </w:r>
          </w:p>
          <w:p w14:paraId="658780DB" w14:textId="77777777" w:rsidR="00CB2B03" w:rsidRPr="00742870" w:rsidRDefault="00CB2B03" w:rsidP="00EA26DB">
            <w:pPr>
              <w:pStyle w:val="AARTableText"/>
              <w:rPr>
                <w:lang w:val="en-GB"/>
              </w:rPr>
            </w:pPr>
            <w:r w:rsidRPr="00941A93">
              <w:rPr>
                <w:lang w:val="en-GB"/>
              </w:rPr>
              <w:t xml:space="preserve">Yes     </w:t>
            </w:r>
            <w:r w:rsidRPr="00941A93">
              <w:rPr>
                <w:lang w:val="en-GB"/>
              </w:rPr>
              <w:tab/>
              <w:t xml:space="preserve">No  </w:t>
            </w:r>
            <w:r w:rsidRPr="00941A93">
              <w:rPr>
                <w:rFonts w:ascii="Segoe UI Symbol" w:hAnsi="Segoe UI Symbol" w:cs="Segoe UI Symbol"/>
                <w:lang w:val="en-GB"/>
              </w:rPr>
              <w:t>✔</w:t>
            </w:r>
            <w:r w:rsidRPr="00742870">
              <w:rPr>
                <w:lang w:val="en-GB"/>
              </w:rPr>
              <w:t xml:space="preserve"> </w:t>
            </w:r>
          </w:p>
        </w:tc>
      </w:tr>
    </w:tbl>
    <w:p w14:paraId="5D2A6DA2" w14:textId="77777777" w:rsidR="00237F8F" w:rsidRPr="00742870" w:rsidRDefault="00237F8F" w:rsidP="00AB791A">
      <w:pPr>
        <w:rPr>
          <w:lang w:val="en-GB"/>
        </w:rPr>
      </w:pPr>
    </w:p>
    <w:p w14:paraId="3FBCBF76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CB2B03" w:rsidRPr="00742870" w14:paraId="10B7A42F" w14:textId="77777777" w:rsidTr="00EA26DB">
        <w:trPr>
          <w:cantSplit/>
          <w:trHeight w:val="900"/>
        </w:trPr>
        <w:tc>
          <w:tcPr>
            <w:tcW w:w="9072" w:type="dxa"/>
          </w:tcPr>
          <w:p w14:paraId="4ACAC4B5" w14:textId="77777777" w:rsidR="00CB2B03" w:rsidRPr="00742870" w:rsidRDefault="00CB2B03" w:rsidP="00EA26DB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FSANZ consider that the application confers an exclusive capturable commercial benefit on the Applicant?</w:t>
            </w:r>
          </w:p>
          <w:p w14:paraId="5FE93589" w14:textId="77777777" w:rsidR="00CB2B03" w:rsidRPr="00BF6CFF" w:rsidRDefault="00CB2B03" w:rsidP="00EA26DB">
            <w:pPr>
              <w:pStyle w:val="AARTableText"/>
              <w:rPr>
                <w:b/>
                <w:lang w:val="en-GB"/>
              </w:rPr>
            </w:pPr>
            <w:r w:rsidRPr="00D83FBC">
              <w:rPr>
                <w:lang w:val="en-GB"/>
              </w:rPr>
              <w:t xml:space="preserve">Yes     </w:t>
            </w:r>
            <w:r w:rsidRPr="00D83FBC">
              <w:rPr>
                <w:lang w:val="en-GB"/>
              </w:rPr>
              <w:tab/>
              <w:t xml:space="preserve">No  </w:t>
            </w:r>
            <w:r w:rsidRPr="00D83FBC">
              <w:rPr>
                <w:rFonts w:ascii="Segoe UI Symbol" w:hAnsi="Segoe UI Symbol" w:cs="Segoe UI Symbol"/>
                <w:lang w:val="en-GB"/>
              </w:rPr>
              <w:t>✔</w:t>
            </w:r>
            <w:r w:rsidRPr="00D83FBC">
              <w:rPr>
                <w:b/>
                <w:lang w:val="en-GB"/>
              </w:rPr>
              <w:t xml:space="preserve"> </w:t>
            </w:r>
          </w:p>
        </w:tc>
      </w:tr>
      <w:tr w:rsidR="00CB2B03" w:rsidRPr="00742870" w14:paraId="3CA3DD0E" w14:textId="77777777" w:rsidTr="00EA26DB">
        <w:trPr>
          <w:cantSplit/>
          <w:trHeight w:val="523"/>
        </w:trPr>
        <w:tc>
          <w:tcPr>
            <w:tcW w:w="9072" w:type="dxa"/>
          </w:tcPr>
          <w:p w14:paraId="702269A0" w14:textId="77777777" w:rsidR="00CB2B03" w:rsidRPr="00742870" w:rsidRDefault="00CB2B03" w:rsidP="00EA26DB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Applicant want to expedite consideration of this Application?</w:t>
            </w:r>
          </w:p>
          <w:p w14:paraId="733B150F" w14:textId="77777777" w:rsidR="00CB2B03" w:rsidRPr="00742870" w:rsidRDefault="00CB2B03" w:rsidP="00EA26DB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>Yes</w:t>
            </w:r>
            <w:r w:rsidRPr="00D83FBC">
              <w:rPr>
                <w:lang w:val="en-GB"/>
              </w:rPr>
              <w:tab/>
              <w:t xml:space="preserve">          No</w:t>
            </w:r>
            <w:r w:rsidRPr="00D83FBC">
              <w:rPr>
                <w:lang w:val="en-GB"/>
              </w:rPr>
              <w:tab/>
              <w:t xml:space="preserve">    Not known  </w:t>
            </w:r>
            <w:r w:rsidRPr="00D83FBC">
              <w:rPr>
                <w:rFonts w:ascii="Segoe UI Symbol" w:hAnsi="Segoe UI Symbol" w:cs="Segoe UI Symbol"/>
                <w:lang w:val="en-GB"/>
              </w:rPr>
              <w:t>✔</w:t>
            </w:r>
          </w:p>
        </w:tc>
      </w:tr>
    </w:tbl>
    <w:p w14:paraId="37D83CE8" w14:textId="77777777" w:rsidR="00A022A2" w:rsidRPr="00742870" w:rsidRDefault="00A022A2" w:rsidP="00AB791A">
      <w:pPr>
        <w:rPr>
          <w:lang w:val="en-GB"/>
        </w:rPr>
      </w:pPr>
    </w:p>
    <w:p w14:paraId="7DA5725C" w14:textId="70689DEC" w:rsidR="00237F8F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CB2B03" w:rsidRPr="00742870" w14:paraId="4763CD83" w14:textId="77777777" w:rsidTr="00EA26DB">
        <w:trPr>
          <w:cantSplit/>
          <w:trHeight w:val="523"/>
        </w:trPr>
        <w:tc>
          <w:tcPr>
            <w:tcW w:w="9072" w:type="dxa"/>
          </w:tcPr>
          <w:p w14:paraId="0F036239" w14:textId="77777777" w:rsidR="00CB2B03" w:rsidRPr="00742870" w:rsidRDefault="00CB2B03" w:rsidP="00EA26DB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Which Guidelines within Part 3 of the </w:t>
            </w:r>
            <w:r w:rsidRPr="00742870">
              <w:rPr>
                <w:b/>
                <w:i/>
                <w:lang w:val="en-GB"/>
              </w:rPr>
              <w:t>Application Handbook</w:t>
            </w:r>
            <w:r w:rsidRPr="00742870">
              <w:rPr>
                <w:b/>
                <w:lang w:val="en-GB"/>
              </w:rPr>
              <w:t xml:space="preserve"> apply to this Application?</w:t>
            </w:r>
          </w:p>
          <w:p w14:paraId="0FDBD32A" w14:textId="77777777" w:rsidR="00CB2B03" w:rsidRPr="00742870" w:rsidRDefault="00CB2B03" w:rsidP="00EA26DB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 xml:space="preserve">3.1.1, </w:t>
            </w:r>
            <w:r>
              <w:rPr>
                <w:color w:val="000000" w:themeColor="text1"/>
                <w:lang w:val="en-GB"/>
              </w:rPr>
              <w:t>3.3.2</w:t>
            </w:r>
          </w:p>
          <w:p w14:paraId="7F40BD68" w14:textId="77777777" w:rsidR="00CB2B03" w:rsidRPr="00742870" w:rsidRDefault="00CB2B03" w:rsidP="00EA26DB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checklist completed?</w:t>
            </w:r>
          </w:p>
          <w:p w14:paraId="71AF4619" w14:textId="77777777" w:rsidR="00CB2B03" w:rsidRPr="00D83FBC" w:rsidRDefault="00CB2B03" w:rsidP="00EA26DB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 xml:space="preserve">Yes </w:t>
            </w:r>
            <w:r w:rsidRPr="00D83FBC">
              <w:rPr>
                <w:rFonts w:ascii="Segoe UI Symbol" w:hAnsi="Segoe UI Symbol" w:cs="Segoe UI Symbol"/>
                <w:lang w:val="en-GB"/>
              </w:rPr>
              <w:t>✔</w:t>
            </w:r>
            <w:r w:rsidRPr="00D83FBC">
              <w:rPr>
                <w:lang w:val="en-GB"/>
              </w:rPr>
              <w:t xml:space="preserve">    </w:t>
            </w:r>
            <w:r w:rsidRPr="00D83FBC">
              <w:rPr>
                <w:lang w:val="en-GB"/>
              </w:rPr>
              <w:tab/>
              <w:t>No</w:t>
            </w:r>
          </w:p>
          <w:p w14:paraId="6C212F15" w14:textId="77777777" w:rsidR="00CB2B03" w:rsidRPr="00742870" w:rsidRDefault="00CB2B03" w:rsidP="00EA26DB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50181829" w14:textId="77777777" w:rsidR="00CB2B03" w:rsidRPr="00742870" w:rsidRDefault="00CB2B03" w:rsidP="00EA26DB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 xml:space="preserve">Yes </w:t>
            </w:r>
            <w:r w:rsidRPr="00D83FBC">
              <w:rPr>
                <w:rFonts w:ascii="Segoe UI Symbol" w:hAnsi="Segoe UI Symbol" w:cs="Segoe UI Symbol"/>
                <w:lang w:val="en-GB"/>
              </w:rPr>
              <w:t>✔</w:t>
            </w:r>
            <w:r w:rsidRPr="00D83FBC">
              <w:rPr>
                <w:lang w:val="en-GB"/>
              </w:rPr>
              <w:t xml:space="preserve">    </w:t>
            </w:r>
            <w:r w:rsidRPr="00D83FBC">
              <w:rPr>
                <w:lang w:val="en-GB"/>
              </w:rPr>
              <w:tab/>
              <w:t>No</w:t>
            </w:r>
          </w:p>
        </w:tc>
      </w:tr>
      <w:tr w:rsidR="00CB2B03" w:rsidRPr="00742870" w14:paraId="7975EAE9" w14:textId="77777777" w:rsidTr="00EA26DB">
        <w:trPr>
          <w:cantSplit/>
          <w:trHeight w:val="523"/>
        </w:trPr>
        <w:tc>
          <w:tcPr>
            <w:tcW w:w="9072" w:type="dxa"/>
          </w:tcPr>
          <w:p w14:paraId="5ACFF4A7" w14:textId="77777777" w:rsidR="00CB2B03" w:rsidRPr="00742870" w:rsidRDefault="00CB2B03" w:rsidP="00EA26DB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76E9913E" w14:textId="77777777" w:rsidR="00CB2B03" w:rsidRPr="00742870" w:rsidRDefault="00CB2B03" w:rsidP="00EA26DB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 xml:space="preserve">Yes  </w:t>
            </w:r>
            <w:r w:rsidRPr="00D83FBC">
              <w:rPr>
                <w:rFonts w:ascii="Segoe UI Symbol" w:hAnsi="Segoe UI Symbol" w:cs="Segoe UI Symbol"/>
                <w:lang w:val="en-GB"/>
              </w:rPr>
              <w:t>✔</w:t>
            </w:r>
            <w:r w:rsidRPr="00D83FBC">
              <w:rPr>
                <w:lang w:val="en-GB"/>
              </w:rPr>
              <w:t xml:space="preserve">   </w:t>
            </w:r>
            <w:r w:rsidRPr="00D83FBC">
              <w:rPr>
                <w:lang w:val="en-GB"/>
              </w:rPr>
              <w:tab/>
              <w:t>No</w:t>
            </w:r>
            <w:r>
              <w:rPr>
                <w:b/>
                <w:lang w:val="en-GB"/>
              </w:rPr>
              <w:t xml:space="preserve"> </w:t>
            </w:r>
          </w:p>
        </w:tc>
      </w:tr>
      <w:tr w:rsidR="00CB2B03" w:rsidRPr="00742870" w14:paraId="115BAF6F" w14:textId="77777777" w:rsidTr="00EA26DB">
        <w:trPr>
          <w:cantSplit/>
          <w:trHeight w:val="523"/>
        </w:trPr>
        <w:tc>
          <w:tcPr>
            <w:tcW w:w="9072" w:type="dxa"/>
          </w:tcPr>
          <w:p w14:paraId="3BC1E25C" w14:textId="77777777" w:rsidR="00CB2B03" w:rsidRPr="00742870" w:rsidRDefault="00CB2B03" w:rsidP="00EA26DB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Is the Application so similar to a previous application or proposal for the development or variation of a food regulatory measure that it </w:t>
            </w:r>
            <w:r>
              <w:rPr>
                <w:b/>
                <w:lang w:val="en-GB"/>
              </w:rPr>
              <w:t xml:space="preserve">should </w:t>
            </w:r>
            <w:r w:rsidRPr="00742870">
              <w:rPr>
                <w:b/>
                <w:lang w:val="en-GB"/>
              </w:rPr>
              <w:t>not</w:t>
            </w:r>
            <w:r>
              <w:rPr>
                <w:b/>
                <w:lang w:val="en-GB"/>
              </w:rPr>
              <w:t xml:space="preserve"> </w:t>
            </w:r>
            <w:r w:rsidRPr="00742870">
              <w:rPr>
                <w:b/>
                <w:lang w:val="en-GB"/>
              </w:rPr>
              <w:t>be accepted?</w:t>
            </w:r>
          </w:p>
          <w:p w14:paraId="1815A4B0" w14:textId="77777777" w:rsidR="00CB2B03" w:rsidRPr="00742870" w:rsidRDefault="00CB2B03" w:rsidP="00EA26DB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>Yes</w:t>
            </w:r>
            <w:r w:rsidRPr="00D83FBC">
              <w:rPr>
                <w:lang w:val="en-GB"/>
              </w:rPr>
              <w:tab/>
              <w:t xml:space="preserve">          No  </w:t>
            </w:r>
            <w:r w:rsidRPr="00D83FBC">
              <w:rPr>
                <w:rFonts w:ascii="Segoe UI Symbol" w:hAnsi="Segoe UI Symbol" w:cs="Segoe UI Symbol"/>
                <w:lang w:val="en-GB"/>
              </w:rPr>
              <w:t>✔</w:t>
            </w:r>
          </w:p>
        </w:tc>
      </w:tr>
      <w:tr w:rsidR="00CB2B03" w:rsidRPr="00742870" w14:paraId="34F1C121" w14:textId="77777777" w:rsidTr="00EA26DB">
        <w:trPr>
          <w:cantSplit/>
          <w:trHeight w:val="523"/>
        </w:trPr>
        <w:tc>
          <w:tcPr>
            <w:tcW w:w="9072" w:type="dxa"/>
          </w:tcPr>
          <w:p w14:paraId="0565F158" w14:textId="77777777" w:rsidR="00CB2B03" w:rsidRPr="00742870" w:rsidRDefault="00CB2B03" w:rsidP="00EA26DB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Did the Applicant identify the Procedure that, in their view, applies to the consideration of this Application?</w:t>
            </w:r>
          </w:p>
          <w:p w14:paraId="32E88367" w14:textId="77777777" w:rsidR="00CB2B03" w:rsidRPr="00D83FBC" w:rsidRDefault="00CB2B03" w:rsidP="00EA26DB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 xml:space="preserve">Yes  </w:t>
            </w:r>
            <w:r w:rsidRPr="00D83FBC">
              <w:rPr>
                <w:rFonts w:ascii="Segoe UI Symbol" w:hAnsi="Segoe UI Symbol" w:cs="Segoe UI Symbol"/>
                <w:lang w:val="en-GB"/>
              </w:rPr>
              <w:t>✔</w:t>
            </w:r>
            <w:r w:rsidRPr="00D83FBC">
              <w:rPr>
                <w:lang w:val="en-GB"/>
              </w:rPr>
              <w:t xml:space="preserve">   </w:t>
            </w:r>
            <w:r w:rsidRPr="00D83FBC">
              <w:rPr>
                <w:lang w:val="en-GB"/>
              </w:rPr>
              <w:tab/>
              <w:t>No</w:t>
            </w:r>
          </w:p>
          <w:p w14:paraId="1D05D65E" w14:textId="77777777" w:rsidR="00CB2B03" w:rsidRPr="00D83FBC" w:rsidRDefault="00CB2B03" w:rsidP="00EA26DB">
            <w:pPr>
              <w:pStyle w:val="AARTableText"/>
              <w:rPr>
                <w:b/>
                <w:lang w:val="en-GB"/>
              </w:rPr>
            </w:pPr>
            <w:r w:rsidRPr="00D83FBC">
              <w:rPr>
                <w:b/>
                <w:lang w:val="en-GB"/>
              </w:rPr>
              <w:t xml:space="preserve">If yes, indicate which Procedure: </w:t>
            </w:r>
          </w:p>
          <w:p w14:paraId="03FDA6B9" w14:textId="77777777" w:rsidR="00CB2B03" w:rsidRPr="00742870" w:rsidRDefault="00CB2B03" w:rsidP="00EA26DB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>General</w:t>
            </w:r>
          </w:p>
        </w:tc>
      </w:tr>
      <w:tr w:rsidR="00CB2B03" w:rsidRPr="00742870" w14:paraId="669E8A74" w14:textId="77777777" w:rsidTr="00EA26DB">
        <w:trPr>
          <w:cantSplit/>
          <w:trHeight w:val="523"/>
        </w:trPr>
        <w:tc>
          <w:tcPr>
            <w:tcW w:w="9072" w:type="dxa"/>
          </w:tcPr>
          <w:p w14:paraId="398AD220" w14:textId="77777777" w:rsidR="00CB2B03" w:rsidRPr="00742870" w:rsidRDefault="00CB2B03" w:rsidP="00EA26DB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Other Comments or Relevant Matters:</w:t>
            </w:r>
          </w:p>
          <w:p w14:paraId="1DABE5E0" w14:textId="77777777" w:rsidR="00CB2B03" w:rsidRPr="00742870" w:rsidRDefault="00CB2B03" w:rsidP="00EA26DB">
            <w:pPr>
              <w:pStyle w:val="AARTableText"/>
              <w:rPr>
                <w:lang w:val="en-GB"/>
              </w:rPr>
            </w:pPr>
            <w:r w:rsidRPr="003C456F">
              <w:rPr>
                <w:color w:val="000000" w:themeColor="text1"/>
                <w:lang w:val="en-GB"/>
              </w:rPr>
              <w:t xml:space="preserve">Nil </w:t>
            </w:r>
          </w:p>
        </w:tc>
      </w:tr>
    </w:tbl>
    <w:p w14:paraId="787F61C3" w14:textId="77777777" w:rsidR="00CB2B03" w:rsidRPr="00742870" w:rsidRDefault="00CB2B03" w:rsidP="009E6300">
      <w:pPr>
        <w:rPr>
          <w:b/>
          <w:i/>
          <w:lang w:val="en-GB"/>
        </w:rPr>
      </w:pPr>
    </w:p>
    <w:p w14:paraId="260062FF" w14:textId="77777777" w:rsidR="004E27A9" w:rsidRDefault="004E27A9">
      <w:pPr>
        <w:rPr>
          <w:b/>
          <w:i/>
          <w:lang w:val="en-GB"/>
        </w:rPr>
      </w:pPr>
      <w:r>
        <w:rPr>
          <w:b/>
          <w:i/>
          <w:lang w:val="en-GB"/>
        </w:rPr>
        <w:br w:type="page"/>
      </w:r>
    </w:p>
    <w:p w14:paraId="052C9195" w14:textId="19607F4D" w:rsidR="001718B2" w:rsidRPr="00742870" w:rsidRDefault="002F11DE" w:rsidP="002F11DE">
      <w:pPr>
        <w:rPr>
          <w:b/>
          <w:i/>
          <w:lang w:val="en-GB"/>
        </w:rPr>
      </w:pPr>
      <w:r w:rsidRPr="00742870">
        <w:rPr>
          <w:b/>
          <w:i/>
          <w:lang w:val="en-GB"/>
        </w:rPr>
        <w:lastRenderedPageBreak/>
        <w:t xml:space="preserve">Consultation </w:t>
      </w:r>
      <w:r w:rsidR="001718B2" w:rsidRPr="00742870">
        <w:rPr>
          <w:b/>
          <w:i/>
          <w:lang w:val="en-GB"/>
        </w:rPr>
        <w:t xml:space="preserve">&amp; </w:t>
      </w:r>
      <w:r w:rsidRPr="00742870">
        <w:rPr>
          <w:b/>
          <w:i/>
          <w:lang w:val="en-GB"/>
        </w:rPr>
        <w:t>assessment timeframe</w:t>
      </w:r>
    </w:p>
    <w:tbl>
      <w:tblPr>
        <w:tblW w:w="8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D555C7" w:rsidRPr="00D555C7" w14:paraId="268C91B4" w14:textId="77777777" w:rsidTr="004E27A9">
        <w:trPr>
          <w:cantSplit/>
          <w:trHeight w:val="739"/>
        </w:trPr>
        <w:tc>
          <w:tcPr>
            <w:tcW w:w="8182" w:type="dxa"/>
          </w:tcPr>
          <w:p w14:paraId="19D9BA01" w14:textId="77777777" w:rsidR="00EC0EA4" w:rsidRPr="00D555C7" w:rsidRDefault="00EC0EA4" w:rsidP="002F11DE">
            <w:pPr>
              <w:pStyle w:val="AARTableText"/>
              <w:rPr>
                <w:b/>
                <w:lang w:val="en-GB"/>
              </w:rPr>
            </w:pPr>
            <w:r w:rsidRPr="00D555C7">
              <w:rPr>
                <w:b/>
                <w:lang w:val="en-GB"/>
              </w:rPr>
              <w:t xml:space="preserve">Proposed length of public consultation period:  </w:t>
            </w:r>
          </w:p>
          <w:p w14:paraId="50C166AB" w14:textId="77777777" w:rsidR="00EC0EA4" w:rsidRPr="00D555C7" w:rsidRDefault="00616F71" w:rsidP="00616F71">
            <w:pPr>
              <w:pStyle w:val="AARTableText"/>
              <w:rPr>
                <w:lang w:val="en-GB"/>
              </w:rPr>
            </w:pPr>
            <w:r w:rsidRPr="00D555C7">
              <w:rPr>
                <w:lang w:val="en-GB"/>
              </w:rPr>
              <w:t>6</w:t>
            </w:r>
            <w:r w:rsidR="00EC0EA4" w:rsidRPr="00D555C7">
              <w:rPr>
                <w:lang w:val="en-GB"/>
              </w:rPr>
              <w:t xml:space="preserve"> weeks</w:t>
            </w:r>
          </w:p>
        </w:tc>
      </w:tr>
      <w:tr w:rsidR="004E27A9" w:rsidRPr="004E27A9" w14:paraId="32F6FED8" w14:textId="77777777" w:rsidTr="004E27A9">
        <w:trPr>
          <w:cantSplit/>
          <w:trHeight w:val="3387"/>
        </w:trPr>
        <w:tc>
          <w:tcPr>
            <w:tcW w:w="8182" w:type="dxa"/>
          </w:tcPr>
          <w:p w14:paraId="79BE6939" w14:textId="77777777" w:rsidR="001718B2" w:rsidRPr="004E27A9" w:rsidRDefault="008D6BEA" w:rsidP="00AB791A">
            <w:pPr>
              <w:pStyle w:val="AARTableText"/>
              <w:rPr>
                <w:lang w:val="en-GB"/>
              </w:rPr>
            </w:pPr>
            <w:r w:rsidRPr="004E27A9">
              <w:rPr>
                <w:b/>
                <w:lang w:val="en-GB"/>
              </w:rPr>
              <w:t>Proposed t</w:t>
            </w:r>
            <w:r w:rsidR="00AA7C1E" w:rsidRPr="004E27A9">
              <w:rPr>
                <w:b/>
                <w:lang w:val="en-GB"/>
              </w:rPr>
              <w:t xml:space="preserve">imeframe for </w:t>
            </w:r>
            <w:r w:rsidRPr="004E27A9">
              <w:rPr>
                <w:b/>
                <w:lang w:val="en-GB"/>
              </w:rPr>
              <w:t>a</w:t>
            </w:r>
            <w:r w:rsidR="00F85328" w:rsidRPr="004E27A9">
              <w:rPr>
                <w:b/>
                <w:lang w:val="en-GB"/>
              </w:rPr>
              <w:t>ssessment:</w:t>
            </w:r>
          </w:p>
          <w:p w14:paraId="18D7B0D0" w14:textId="77777777" w:rsidR="008D6BEA" w:rsidRPr="004E27A9" w:rsidRDefault="008D6BEA" w:rsidP="00AB791A">
            <w:pPr>
              <w:pStyle w:val="AARTableText"/>
              <w:rPr>
                <w:lang w:val="en-GB"/>
              </w:rPr>
            </w:pPr>
          </w:p>
          <w:p w14:paraId="25A6CDD7" w14:textId="6F531A1D" w:rsidR="001718B2" w:rsidRPr="004E27A9" w:rsidRDefault="001718B2" w:rsidP="00AB791A">
            <w:pPr>
              <w:pStyle w:val="AARTableText"/>
              <w:rPr>
                <w:b/>
                <w:lang w:val="en-GB"/>
              </w:rPr>
            </w:pPr>
            <w:r w:rsidRPr="004E27A9">
              <w:rPr>
                <w:b/>
                <w:lang w:val="en-GB"/>
              </w:rPr>
              <w:t>‘Early Bird Notification’ due:</w:t>
            </w:r>
            <w:r w:rsidR="002B7B28" w:rsidRPr="004E27A9">
              <w:rPr>
                <w:b/>
                <w:lang w:val="en-GB"/>
              </w:rPr>
              <w:t xml:space="preserve"> </w:t>
            </w:r>
            <w:r w:rsidR="004E27A9" w:rsidRPr="004E27A9">
              <w:rPr>
                <w:b/>
                <w:lang w:val="en-GB"/>
              </w:rPr>
              <w:t>14</w:t>
            </w:r>
            <w:r w:rsidR="00616F71" w:rsidRPr="004E27A9">
              <w:rPr>
                <w:b/>
                <w:lang w:val="en-GB"/>
              </w:rPr>
              <w:t xml:space="preserve"> January 2020</w:t>
            </w:r>
            <w:r w:rsidRPr="004E27A9">
              <w:rPr>
                <w:b/>
                <w:lang w:val="en-GB"/>
              </w:rPr>
              <w:t xml:space="preserve">  </w:t>
            </w:r>
          </w:p>
          <w:p w14:paraId="0B338661" w14:textId="77777777" w:rsidR="001718B2" w:rsidRPr="004E27A9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52B6DF79" w14:textId="77777777" w:rsidR="00865A72" w:rsidRPr="004E27A9" w:rsidRDefault="00237F8F" w:rsidP="00AB791A">
            <w:pPr>
              <w:pStyle w:val="AARTableText"/>
              <w:rPr>
                <w:u w:val="single"/>
                <w:lang w:val="en-GB"/>
              </w:rPr>
            </w:pPr>
            <w:r w:rsidRPr="004E27A9">
              <w:rPr>
                <w:u w:val="single"/>
                <w:lang w:val="en-GB"/>
              </w:rPr>
              <w:t>General Procedure</w:t>
            </w:r>
            <w:r w:rsidR="00865A72" w:rsidRPr="004E27A9">
              <w:rPr>
                <w:u w:val="single"/>
                <w:lang w:val="en-GB"/>
              </w:rPr>
              <w:t>:</w:t>
            </w:r>
          </w:p>
          <w:p w14:paraId="4255C58B" w14:textId="77777777" w:rsidR="004E27A9" w:rsidRPr="004E27A9" w:rsidRDefault="00E83AFA" w:rsidP="004E27A9">
            <w:pPr>
              <w:pStyle w:val="AARTableText"/>
              <w:ind w:left="6237" w:hanging="6237"/>
              <w:rPr>
                <w:lang w:val="en-GB"/>
              </w:rPr>
            </w:pPr>
            <w:r w:rsidRPr="004E27A9">
              <w:rPr>
                <w:lang w:val="en-GB"/>
              </w:rPr>
              <w:t xml:space="preserve">Commence </w:t>
            </w:r>
            <w:r w:rsidR="006814C5" w:rsidRPr="004E27A9">
              <w:rPr>
                <w:lang w:val="en-GB"/>
              </w:rPr>
              <w:t>a</w:t>
            </w:r>
            <w:r w:rsidRPr="004E27A9">
              <w:rPr>
                <w:lang w:val="en-GB"/>
              </w:rPr>
              <w:t>ssessment (clock start)</w:t>
            </w:r>
            <w:r w:rsidRPr="004E27A9">
              <w:rPr>
                <w:lang w:val="en-GB"/>
              </w:rPr>
              <w:tab/>
            </w:r>
            <w:r w:rsidR="004E27A9" w:rsidRPr="004E27A9">
              <w:rPr>
                <w:lang w:val="en-GB"/>
              </w:rPr>
              <w:t>late-November 2020</w:t>
            </w:r>
          </w:p>
          <w:p w14:paraId="6F8835F7" w14:textId="77777777" w:rsidR="004E27A9" w:rsidRPr="004E27A9" w:rsidRDefault="004E27A9" w:rsidP="004E27A9">
            <w:pPr>
              <w:pStyle w:val="AARTableText"/>
              <w:ind w:left="6237" w:hanging="6237"/>
              <w:rPr>
                <w:lang w:val="en-GB"/>
              </w:rPr>
            </w:pPr>
            <w:r w:rsidRPr="004E27A9">
              <w:rPr>
                <w:lang w:val="en-GB"/>
              </w:rPr>
              <w:t>Completion of assessment &amp; preparation of draft food reg measure</w:t>
            </w:r>
            <w:r w:rsidRPr="004E27A9">
              <w:rPr>
                <w:lang w:val="en-GB"/>
              </w:rPr>
              <w:tab/>
              <w:t>late-March 2021</w:t>
            </w:r>
          </w:p>
          <w:p w14:paraId="578B4814" w14:textId="77777777" w:rsidR="004E27A9" w:rsidRPr="004E27A9" w:rsidRDefault="004E27A9" w:rsidP="004E27A9">
            <w:pPr>
              <w:pStyle w:val="AARTableText"/>
              <w:ind w:left="6237" w:hanging="6237"/>
              <w:rPr>
                <w:lang w:val="en-GB"/>
              </w:rPr>
            </w:pPr>
            <w:r w:rsidRPr="004E27A9">
              <w:rPr>
                <w:lang w:val="en-GB"/>
              </w:rPr>
              <w:t>Public comment</w:t>
            </w:r>
            <w:r w:rsidRPr="004E27A9">
              <w:rPr>
                <w:lang w:val="en-GB"/>
              </w:rPr>
              <w:tab/>
              <w:t>early-April 2021</w:t>
            </w:r>
          </w:p>
          <w:p w14:paraId="15591124" w14:textId="77777777" w:rsidR="004E27A9" w:rsidRPr="004E27A9" w:rsidRDefault="004E27A9" w:rsidP="004E27A9">
            <w:pPr>
              <w:pStyle w:val="AARTableText"/>
              <w:ind w:left="6237" w:hanging="6237"/>
              <w:rPr>
                <w:lang w:val="en-GB"/>
              </w:rPr>
            </w:pPr>
            <w:r w:rsidRPr="004E27A9">
              <w:rPr>
                <w:lang w:val="en-GB"/>
              </w:rPr>
              <w:t>Board to complete approval</w:t>
            </w:r>
            <w:r w:rsidRPr="004E27A9">
              <w:rPr>
                <w:lang w:val="en-GB"/>
              </w:rPr>
              <w:tab/>
              <w:t>early-August 2021</w:t>
            </w:r>
          </w:p>
          <w:p w14:paraId="14F35ECF" w14:textId="77777777" w:rsidR="004E27A9" w:rsidRPr="004E27A9" w:rsidRDefault="004E27A9" w:rsidP="004E27A9">
            <w:pPr>
              <w:pStyle w:val="AARTableText"/>
              <w:ind w:left="6237" w:hanging="6237"/>
              <w:rPr>
                <w:lang w:val="en-GB"/>
              </w:rPr>
            </w:pPr>
            <w:r w:rsidRPr="004E27A9">
              <w:rPr>
                <w:lang w:val="en-GB"/>
              </w:rPr>
              <w:t>Notification to Forum</w:t>
            </w:r>
            <w:r w:rsidRPr="004E27A9">
              <w:rPr>
                <w:lang w:val="en-GB"/>
              </w:rPr>
              <w:tab/>
              <w:t>early-September 2021</w:t>
            </w:r>
          </w:p>
          <w:p w14:paraId="0551ECD3" w14:textId="5788DEAD" w:rsidR="00865A72" w:rsidRPr="004E27A9" w:rsidRDefault="004E27A9" w:rsidP="004E27A9">
            <w:pPr>
              <w:pStyle w:val="AARTableText"/>
              <w:ind w:left="6237" w:hanging="6237"/>
              <w:rPr>
                <w:lang w:val="en-GB"/>
              </w:rPr>
            </w:pPr>
            <w:r w:rsidRPr="004E27A9">
              <w:rPr>
                <w:lang w:val="en-GB"/>
              </w:rPr>
              <w:t>Anticipated gazettal if no review requested</w:t>
            </w:r>
            <w:r w:rsidRPr="004E27A9">
              <w:rPr>
                <w:lang w:val="en-GB"/>
              </w:rPr>
              <w:tab/>
              <w:t>mid-October 2021</w:t>
            </w:r>
          </w:p>
        </w:tc>
      </w:tr>
    </w:tbl>
    <w:p w14:paraId="489B740B" w14:textId="77777777" w:rsidR="00D140FE" w:rsidRPr="00742870" w:rsidRDefault="00D140FE">
      <w:pPr>
        <w:rPr>
          <w:lang w:val="en-GB"/>
        </w:rPr>
      </w:pPr>
    </w:p>
    <w:p w14:paraId="171BAC13" w14:textId="40F16A59" w:rsidR="00D140FE" w:rsidRPr="00256F2B" w:rsidRDefault="00D140FE" w:rsidP="00256F2B">
      <w:pPr>
        <w:tabs>
          <w:tab w:val="left" w:pos="7365"/>
        </w:tabs>
        <w:rPr>
          <w:lang w:val="en-GB"/>
        </w:rPr>
      </w:pPr>
    </w:p>
    <w:sectPr w:rsidR="00D140FE" w:rsidRPr="00256F2B" w:rsidSect="00866B43">
      <w:footerReference w:type="defaul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0A1C8" w14:textId="77777777" w:rsidR="00CD7995" w:rsidRDefault="00CD7995">
      <w:r>
        <w:separator/>
      </w:r>
    </w:p>
  </w:endnote>
  <w:endnote w:type="continuationSeparator" w:id="0">
    <w:p w14:paraId="3078F99D" w14:textId="77777777" w:rsidR="00CD7995" w:rsidRDefault="00CD7995">
      <w:r>
        <w:continuationSeparator/>
      </w:r>
    </w:p>
  </w:endnote>
  <w:endnote w:type="continuationNotice" w:id="1">
    <w:p w14:paraId="014DDCE2" w14:textId="77777777" w:rsidR="00CD7995" w:rsidRDefault="00CD79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9ED08" w14:textId="089FFC19" w:rsidR="00D555C7" w:rsidRPr="00007068" w:rsidRDefault="00D555C7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EE1A39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20B741EC" w14:textId="77777777" w:rsidR="00D555C7" w:rsidRDefault="00D555C7" w:rsidP="00975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2E265" w14:textId="77777777" w:rsidR="00CD7995" w:rsidRDefault="00CD7995">
      <w:r>
        <w:separator/>
      </w:r>
    </w:p>
  </w:footnote>
  <w:footnote w:type="continuationSeparator" w:id="0">
    <w:p w14:paraId="79E629B8" w14:textId="77777777" w:rsidR="00CD7995" w:rsidRDefault="00CD7995">
      <w:r>
        <w:continuationSeparator/>
      </w:r>
    </w:p>
  </w:footnote>
  <w:footnote w:type="continuationNotice" w:id="1">
    <w:p w14:paraId="37D2B385" w14:textId="77777777" w:rsidR="00CD7995" w:rsidRDefault="00CD79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15"/>
    <w:rsid w:val="00007068"/>
    <w:rsid w:val="00017D8C"/>
    <w:rsid w:val="00023246"/>
    <w:rsid w:val="00027F96"/>
    <w:rsid w:val="000331C1"/>
    <w:rsid w:val="000340B5"/>
    <w:rsid w:val="000444B9"/>
    <w:rsid w:val="00055130"/>
    <w:rsid w:val="00056256"/>
    <w:rsid w:val="00056591"/>
    <w:rsid w:val="00064684"/>
    <w:rsid w:val="00067FC3"/>
    <w:rsid w:val="0007697A"/>
    <w:rsid w:val="00085DD2"/>
    <w:rsid w:val="000C2412"/>
    <w:rsid w:val="000D0BB5"/>
    <w:rsid w:val="000F0B67"/>
    <w:rsid w:val="00112725"/>
    <w:rsid w:val="00165663"/>
    <w:rsid w:val="001657B5"/>
    <w:rsid w:val="00166AFD"/>
    <w:rsid w:val="001718B2"/>
    <w:rsid w:val="00183946"/>
    <w:rsid w:val="00192C55"/>
    <w:rsid w:val="00195955"/>
    <w:rsid w:val="001A6521"/>
    <w:rsid w:val="001B11D9"/>
    <w:rsid w:val="001C32E7"/>
    <w:rsid w:val="001E7C99"/>
    <w:rsid w:val="002134F2"/>
    <w:rsid w:val="00232DD2"/>
    <w:rsid w:val="00237F8F"/>
    <w:rsid w:val="00245910"/>
    <w:rsid w:val="00246FD2"/>
    <w:rsid w:val="00247FF6"/>
    <w:rsid w:val="00251BAD"/>
    <w:rsid w:val="00252471"/>
    <w:rsid w:val="00256F2B"/>
    <w:rsid w:val="00293D3F"/>
    <w:rsid w:val="002A4515"/>
    <w:rsid w:val="002B7B28"/>
    <w:rsid w:val="002C2FBC"/>
    <w:rsid w:val="002D548C"/>
    <w:rsid w:val="002E2949"/>
    <w:rsid w:val="002E53BB"/>
    <w:rsid w:val="002E7A9E"/>
    <w:rsid w:val="002F11DE"/>
    <w:rsid w:val="002F5A80"/>
    <w:rsid w:val="002F6573"/>
    <w:rsid w:val="0031139B"/>
    <w:rsid w:val="003164FB"/>
    <w:rsid w:val="00320F5B"/>
    <w:rsid w:val="00322AD7"/>
    <w:rsid w:val="00334CD5"/>
    <w:rsid w:val="003400D2"/>
    <w:rsid w:val="00373522"/>
    <w:rsid w:val="003774AA"/>
    <w:rsid w:val="003C41D3"/>
    <w:rsid w:val="003C6B41"/>
    <w:rsid w:val="003D2E86"/>
    <w:rsid w:val="003E07B6"/>
    <w:rsid w:val="003E0A9C"/>
    <w:rsid w:val="0041478F"/>
    <w:rsid w:val="004328BD"/>
    <w:rsid w:val="004333CE"/>
    <w:rsid w:val="00434F16"/>
    <w:rsid w:val="0043532E"/>
    <w:rsid w:val="00451F4B"/>
    <w:rsid w:val="00487BB5"/>
    <w:rsid w:val="004A69D0"/>
    <w:rsid w:val="004C65AB"/>
    <w:rsid w:val="004E02F5"/>
    <w:rsid w:val="004E27A9"/>
    <w:rsid w:val="004F290F"/>
    <w:rsid w:val="004F413A"/>
    <w:rsid w:val="004F6923"/>
    <w:rsid w:val="00504552"/>
    <w:rsid w:val="0051191E"/>
    <w:rsid w:val="005403F8"/>
    <w:rsid w:val="00541C55"/>
    <w:rsid w:val="00542114"/>
    <w:rsid w:val="00571156"/>
    <w:rsid w:val="00573AA0"/>
    <w:rsid w:val="00577659"/>
    <w:rsid w:val="005851C4"/>
    <w:rsid w:val="00596554"/>
    <w:rsid w:val="005B4C6F"/>
    <w:rsid w:val="005D6711"/>
    <w:rsid w:val="005F75E4"/>
    <w:rsid w:val="0061017C"/>
    <w:rsid w:val="006102A0"/>
    <w:rsid w:val="00616F71"/>
    <w:rsid w:val="00632D7F"/>
    <w:rsid w:val="006350D9"/>
    <w:rsid w:val="00660467"/>
    <w:rsid w:val="0066113A"/>
    <w:rsid w:val="0066320E"/>
    <w:rsid w:val="00664801"/>
    <w:rsid w:val="00664D2A"/>
    <w:rsid w:val="00666914"/>
    <w:rsid w:val="006814C5"/>
    <w:rsid w:val="006929CA"/>
    <w:rsid w:val="006B732D"/>
    <w:rsid w:val="006C1B5F"/>
    <w:rsid w:val="006C45A2"/>
    <w:rsid w:val="006C596A"/>
    <w:rsid w:val="006E7233"/>
    <w:rsid w:val="00724966"/>
    <w:rsid w:val="00730E4B"/>
    <w:rsid w:val="00742870"/>
    <w:rsid w:val="0074717E"/>
    <w:rsid w:val="00760B5B"/>
    <w:rsid w:val="007634BB"/>
    <w:rsid w:val="00771DFE"/>
    <w:rsid w:val="007B673C"/>
    <w:rsid w:val="007C337A"/>
    <w:rsid w:val="007D22C5"/>
    <w:rsid w:val="007E0C60"/>
    <w:rsid w:val="00803C9E"/>
    <w:rsid w:val="00804730"/>
    <w:rsid w:val="0081329F"/>
    <w:rsid w:val="0083767A"/>
    <w:rsid w:val="00837C80"/>
    <w:rsid w:val="008458D0"/>
    <w:rsid w:val="00852CB5"/>
    <w:rsid w:val="00865A72"/>
    <w:rsid w:val="00866B43"/>
    <w:rsid w:val="008A0E0A"/>
    <w:rsid w:val="008B0080"/>
    <w:rsid w:val="008B4635"/>
    <w:rsid w:val="008C0DDE"/>
    <w:rsid w:val="008C4B2B"/>
    <w:rsid w:val="008C4F6D"/>
    <w:rsid w:val="008D6BEA"/>
    <w:rsid w:val="008E730C"/>
    <w:rsid w:val="00907039"/>
    <w:rsid w:val="00915D22"/>
    <w:rsid w:val="00921B76"/>
    <w:rsid w:val="00925908"/>
    <w:rsid w:val="00935B55"/>
    <w:rsid w:val="00935F1C"/>
    <w:rsid w:val="00940F94"/>
    <w:rsid w:val="00947BEB"/>
    <w:rsid w:val="00973E51"/>
    <w:rsid w:val="009759BE"/>
    <w:rsid w:val="00994284"/>
    <w:rsid w:val="009A0B78"/>
    <w:rsid w:val="009B772C"/>
    <w:rsid w:val="009D01B9"/>
    <w:rsid w:val="009D0E6E"/>
    <w:rsid w:val="009D6690"/>
    <w:rsid w:val="009E6300"/>
    <w:rsid w:val="009F45BB"/>
    <w:rsid w:val="009F7E71"/>
    <w:rsid w:val="00A022A2"/>
    <w:rsid w:val="00A0422A"/>
    <w:rsid w:val="00A375C7"/>
    <w:rsid w:val="00A43B6B"/>
    <w:rsid w:val="00A65FA1"/>
    <w:rsid w:val="00A665C8"/>
    <w:rsid w:val="00A92A75"/>
    <w:rsid w:val="00A955D9"/>
    <w:rsid w:val="00AA7C1E"/>
    <w:rsid w:val="00AB13F2"/>
    <w:rsid w:val="00AB288C"/>
    <w:rsid w:val="00AB791A"/>
    <w:rsid w:val="00AC5B0F"/>
    <w:rsid w:val="00AD75FE"/>
    <w:rsid w:val="00AF48A9"/>
    <w:rsid w:val="00AF7382"/>
    <w:rsid w:val="00B0152E"/>
    <w:rsid w:val="00B116A9"/>
    <w:rsid w:val="00B15B45"/>
    <w:rsid w:val="00B17EB4"/>
    <w:rsid w:val="00B3502C"/>
    <w:rsid w:val="00B40B24"/>
    <w:rsid w:val="00B57D4B"/>
    <w:rsid w:val="00B64E0B"/>
    <w:rsid w:val="00BA6F0D"/>
    <w:rsid w:val="00BC0C5A"/>
    <w:rsid w:val="00BE3659"/>
    <w:rsid w:val="00C102FF"/>
    <w:rsid w:val="00C31ADA"/>
    <w:rsid w:val="00C444F7"/>
    <w:rsid w:val="00C62816"/>
    <w:rsid w:val="00C72E01"/>
    <w:rsid w:val="00C752FC"/>
    <w:rsid w:val="00C800ED"/>
    <w:rsid w:val="00CB2B03"/>
    <w:rsid w:val="00CB5B39"/>
    <w:rsid w:val="00CB7DFA"/>
    <w:rsid w:val="00CD7995"/>
    <w:rsid w:val="00CF4900"/>
    <w:rsid w:val="00CF60AA"/>
    <w:rsid w:val="00D140FE"/>
    <w:rsid w:val="00D22E1D"/>
    <w:rsid w:val="00D2493D"/>
    <w:rsid w:val="00D30F00"/>
    <w:rsid w:val="00D43D04"/>
    <w:rsid w:val="00D47DD3"/>
    <w:rsid w:val="00D555C7"/>
    <w:rsid w:val="00D560D4"/>
    <w:rsid w:val="00D64876"/>
    <w:rsid w:val="00D75C8A"/>
    <w:rsid w:val="00D83432"/>
    <w:rsid w:val="00D942DF"/>
    <w:rsid w:val="00DA0322"/>
    <w:rsid w:val="00DA15B4"/>
    <w:rsid w:val="00DB58C2"/>
    <w:rsid w:val="00DB6ED0"/>
    <w:rsid w:val="00E03A62"/>
    <w:rsid w:val="00E16AAA"/>
    <w:rsid w:val="00E24574"/>
    <w:rsid w:val="00E35C4E"/>
    <w:rsid w:val="00E414E5"/>
    <w:rsid w:val="00E41B70"/>
    <w:rsid w:val="00E542AE"/>
    <w:rsid w:val="00E60F0B"/>
    <w:rsid w:val="00E8204F"/>
    <w:rsid w:val="00E83AFA"/>
    <w:rsid w:val="00EA26DB"/>
    <w:rsid w:val="00EA464E"/>
    <w:rsid w:val="00EA6A03"/>
    <w:rsid w:val="00EC0EA4"/>
    <w:rsid w:val="00ED6F20"/>
    <w:rsid w:val="00EE107D"/>
    <w:rsid w:val="00EE1A39"/>
    <w:rsid w:val="00EE27D6"/>
    <w:rsid w:val="00EE4D12"/>
    <w:rsid w:val="00F1488D"/>
    <w:rsid w:val="00F31D81"/>
    <w:rsid w:val="00F34F74"/>
    <w:rsid w:val="00F43E3B"/>
    <w:rsid w:val="00F50E9F"/>
    <w:rsid w:val="00F53E39"/>
    <w:rsid w:val="00F55F33"/>
    <w:rsid w:val="00F64403"/>
    <w:rsid w:val="00F727D5"/>
    <w:rsid w:val="00F85328"/>
    <w:rsid w:val="00FB7CDB"/>
    <w:rsid w:val="00FC164E"/>
    <w:rsid w:val="00FE0447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ECF1064"/>
  <w15:docId w15:val="{A2E40ADB-E5A9-4433-B32E-FE5D64FB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4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251BAD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251BA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F48A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OfficeSettings\Templates\Report%20-%20Admin%20Assessment%20-%20Applic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19042-04CD-4FCC-8807-3034430DB86C}"/>
</file>

<file path=customXml/itemProps2.xml><?xml version="1.0" encoding="utf-8"?>
<ds:datastoreItem xmlns:ds="http://schemas.openxmlformats.org/officeDocument/2006/customXml" ds:itemID="{13BB192C-7867-49B1-A2EF-46486867654A}"/>
</file>

<file path=customXml/itemProps3.xml><?xml version="1.0" encoding="utf-8"?>
<ds:datastoreItem xmlns:ds="http://schemas.openxmlformats.org/officeDocument/2006/customXml" ds:itemID="{E1FD1A3E-AE90-4F34-94C2-EC3BB5043E62}"/>
</file>

<file path=customXml/itemProps4.xml><?xml version="1.0" encoding="utf-8"?>
<ds:datastoreItem xmlns:ds="http://schemas.openxmlformats.org/officeDocument/2006/customXml" ds:itemID="{E3B19042-04CD-4FCC-8807-3034430DB86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B18959-3E6D-4842-AF00-73A0F0E4FD1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5F2A638-02B2-44F8-8240-B25EFA1C53A8}"/>
</file>

<file path=customXml/itemProps7.xml><?xml version="1.0" encoding="utf-8"?>
<ds:datastoreItem xmlns:ds="http://schemas.openxmlformats.org/officeDocument/2006/customXml" ds:itemID="{CC824FF6-625A-4159-B636-53943C9D87EE}"/>
</file>

<file path=docProps/app.xml><?xml version="1.0" encoding="utf-8"?>
<Properties xmlns="http://schemas.openxmlformats.org/officeDocument/2006/extended-properties" xmlns:vt="http://schemas.openxmlformats.org/officeDocument/2006/docPropsVTypes">
  <Template>Report - Admin Assessment - Application 2019</Template>
  <TotalTime>5</TotalTime>
  <Pages>3</Pages>
  <Words>424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3006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cravea</dc:creator>
  <cp:keywords/>
  <cp:lastModifiedBy>CoughC</cp:lastModifiedBy>
  <cp:revision>6</cp:revision>
  <cp:lastPrinted>2020-01-15T03:33:00Z</cp:lastPrinted>
  <dcterms:created xsi:type="dcterms:W3CDTF">2020-01-14T23:45:00Z</dcterms:created>
  <dcterms:modified xsi:type="dcterms:W3CDTF">2020-01-15T03:34:00Z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77923f75-a4be-4aa7-bee5-08f2f6a46b4e</vt:lpwstr>
  </property>
  <property fmtid="{D5CDD505-2E9C-101B-9397-08002B2CF9AE}" pid="3" name="bjSaver">
    <vt:lpwstr>LlgSMo3yJ+fkgNEgbtQQbG6KKfc49ivc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0x010100CB2FFA9FD6109347A9495CD5860AFAE6</vt:lpwstr>
  </property>
  <property fmtid="{D5CDD505-2E9C-101B-9397-08002B2CF9AE}" pid="8" name="_dlc_DocIdItemGuid">
    <vt:lpwstr>4ec26656-11ae-4bcc-b82c-0d7e08ba0ef8</vt:lpwstr>
  </property>
  <property fmtid="{D5CDD505-2E9C-101B-9397-08002B2CF9AE}" pid="9" name="DisposalClass">
    <vt:lpwstr/>
  </property>
  <property fmtid="{D5CDD505-2E9C-101B-9397-08002B2CF9AE}" pid="10" name="BCS_">
    <vt:lpwstr>40;#Evaluation|43bd8487-b9f6-4055-946c-a118d364275d</vt:lpwstr>
  </property>
  <property fmtid="{D5CDD505-2E9C-101B-9397-08002B2CF9AE}" pid="11" name="DataAccessibility">
    <vt:lpwstr/>
  </property>
  <property fmtid="{D5CDD505-2E9C-101B-9397-08002B2CF9AE}" pid="12" name="DataPrivacy">
    <vt:lpwstr/>
  </property>
  <property fmtid="{D5CDD505-2E9C-101B-9397-08002B2CF9AE}" pid="13" name="DataCategory">
    <vt:lpwstr/>
  </property>
  <property fmtid="{D5CDD505-2E9C-101B-9397-08002B2CF9AE}" pid="14" name="DataCustodian">
    <vt:lpwstr/>
  </property>
  <property fmtid="{D5CDD505-2E9C-101B-9397-08002B2CF9AE}" pid="15" name="MachineReadable">
    <vt:bool>false</vt:bool>
  </property>
  <property fmtid="{D5CDD505-2E9C-101B-9397-08002B2CF9AE}" pid="16" name="Origin">
    <vt:lpwstr>, </vt:lpwstr>
  </property>
  <property fmtid="{D5CDD505-2E9C-101B-9397-08002B2CF9AE}" pid="17" name="SummaryDocument">
    <vt:lpwstr>, </vt:lpwstr>
  </property>
  <property fmtid="{D5CDD505-2E9C-101B-9397-08002B2CF9AE}" pid="18" name="DataCategoryTaxHTField">
    <vt:lpwstr/>
  </property>
  <property fmtid="{D5CDD505-2E9C-101B-9397-08002B2CF9AE}" pid="19" name="a41428b017d04df981d58ffdf035d7b8">
    <vt:lpwstr/>
  </property>
  <property fmtid="{D5CDD505-2E9C-101B-9397-08002B2CF9AE}" pid="20" name="DataAccessibilityTaxHTField">
    <vt:lpwstr/>
  </property>
  <property fmtid="{D5CDD505-2E9C-101B-9397-08002B2CF9AE}" pid="21" name="DataPrivacyTaxHTField">
    <vt:lpwstr/>
  </property>
</Properties>
</file>